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cs="Times New Roman"/>
        </w:rPr>
      </w:pPr>
    </w:p>
    <w:p>
      <w:pPr>
        <w:spacing w:after="380"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  <w:lang w:val="en-US" w:eastAsia="zh-CN"/>
        </w:rPr>
        <w:t>职业教育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  <w:t>“课堂革命”典型案例推荐表</w:t>
      </w:r>
    </w:p>
    <w:tbl>
      <w:tblPr>
        <w:tblStyle w:val="4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6"/>
        <w:gridCol w:w="183"/>
        <w:gridCol w:w="122"/>
        <w:gridCol w:w="1607"/>
        <w:gridCol w:w="946"/>
        <w:gridCol w:w="2265"/>
        <w:gridCol w:w="999"/>
        <w:gridCol w:w="51"/>
        <w:gridCol w:w="900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626" w:type="dxa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案例名称</w:t>
            </w:r>
          </w:p>
        </w:tc>
        <w:tc>
          <w:tcPr>
            <w:tcW w:w="8054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680" w:type="dxa"/>
            <w:gridSpan w:val="10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一、课程信息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课程名称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课程属性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课程类型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31" w:lineRule="exact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所属专业及代码</w:t>
            </w:r>
          </w:p>
        </w:tc>
        <w:tc>
          <w:tcPr>
            <w:tcW w:w="900" w:type="dxa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学分</w:t>
            </w:r>
          </w:p>
        </w:tc>
        <w:tc>
          <w:tcPr>
            <w:tcW w:w="981" w:type="dxa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6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□公共基础课</w:t>
            </w:r>
          </w:p>
          <w:p>
            <w:pPr>
              <w:spacing w:line="26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□专业基础课</w:t>
            </w:r>
          </w:p>
          <w:p>
            <w:pPr>
              <w:spacing w:line="24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□专业核心课</w:t>
            </w:r>
          </w:p>
          <w:p>
            <w:pPr>
              <w:spacing w:line="255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□其他特色课</w:t>
            </w:r>
          </w:p>
        </w:tc>
        <w:tc>
          <w:tcPr>
            <w:tcW w:w="3211" w:type="dxa"/>
            <w:gridSpan w:val="2"/>
          </w:tcPr>
          <w:p>
            <w:pPr>
              <w:spacing w:before="144" w:line="24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□纯理论课</w:t>
            </w:r>
          </w:p>
          <w:p>
            <w:pPr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□理实一体化课</w:t>
            </w:r>
          </w:p>
          <w:p>
            <w:pPr>
              <w:spacing w:line="24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□纯实践课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9680" w:type="dxa"/>
            <w:gridSpan w:val="10"/>
            <w:vAlign w:val="center"/>
          </w:tcPr>
          <w:p>
            <w:pPr>
              <w:spacing w:line="270" w:lineRule="exact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二、授课情况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  <w:t>(近三年）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931" w:type="dxa"/>
            <w:gridSpan w:val="3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授课教师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授课时间</w:t>
            </w:r>
          </w:p>
        </w:tc>
        <w:tc>
          <w:tcPr>
            <w:tcW w:w="2265" w:type="dxa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授课班级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pacing w:line="229" w:lineRule="exact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所属专业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931" w:type="dxa"/>
            <w:gridSpan w:val="3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例：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  <w:t>XXX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231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4"/>
              </w:rPr>
              <w:t>2020-2021学</w:t>
            </w:r>
          </w:p>
          <w:p>
            <w:pPr>
              <w:spacing w:line="225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4"/>
              </w:rPr>
              <w:t>年第1学期</w:t>
            </w:r>
          </w:p>
        </w:tc>
        <w:tc>
          <w:tcPr>
            <w:tcW w:w="2265" w:type="dxa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4"/>
              </w:rPr>
              <w:t>22级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4"/>
                <w:lang w:val="en-US" w:eastAsia="zh-CN"/>
              </w:rPr>
              <w:t>编导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4"/>
              </w:rPr>
              <w:t>3班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>影视编导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193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93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193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193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93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680" w:type="dxa"/>
            <w:gridSpan w:val="10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三、教师团队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93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>主讲教师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8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8"/>
              </w:rPr>
              <w:t>职称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93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spacing w:line="261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8"/>
              </w:rPr>
              <w:t>教龄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61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8"/>
              </w:rPr>
              <w:t>专业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93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8"/>
              </w:rPr>
              <w:t>出生年月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8"/>
              </w:rPr>
              <w:t>所在教学单位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93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8"/>
              </w:rPr>
              <w:t>联系方式</w:t>
            </w:r>
          </w:p>
        </w:tc>
        <w:tc>
          <w:tcPr>
            <w:tcW w:w="5196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560" w:line="200" w:lineRule="exact"/>
        <w:ind w:firstLine="420"/>
        <w:jc w:val="left"/>
        <w:rPr>
          <w:rFonts w:ascii="Times New Roman" w:hAnsi="Times New Roman" w:cs="Times New Roman"/>
          <w:szCs w:val="21"/>
        </w:rPr>
        <w:sectPr>
          <w:footerReference r:id="rId3" w:type="default"/>
          <w:pgSz w:w="11900" w:h="16840"/>
          <w:pgMar w:top="1440" w:right="1040" w:bottom="1440" w:left="1140" w:header="0" w:footer="0" w:gutter="0"/>
          <w:pgNumType w:fmt="decimal"/>
          <w:cols w:space="720" w:num="1"/>
        </w:sect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8166100</wp:posOffset>
                </wp:positionV>
                <wp:extent cx="1003300" cy="177800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2"/>
                              </w:rPr>
                              <w:t>-8-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5pt;margin-top:643pt;height:14pt;width:79pt;mso-position-horizontal-relative:page;z-index:251659264;mso-width-relative:page;mso-height-relative:page;" filled="f" stroked="f" coordsize="21600,21600" o:gfxdata="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532xN2QAAAA0BAAAPAAAAAAAA&#10;AAEAIAAAACIAAABkcnMvZG93bnJldi54bWxQSwECFAAUAAAACACHTuJARhAI0tgBAACfAwAADgAA&#10;AAAAAAABACAAAAAo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2"/>
                        </w:rPr>
                        <w:t>-8-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w:br w:type="page"/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6"/>
        <w:gridCol w:w="585"/>
        <w:gridCol w:w="988"/>
        <w:gridCol w:w="988"/>
        <w:gridCol w:w="1291"/>
        <w:gridCol w:w="19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>其他团队成员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1"/>
                <w:lang w:val="en-US" w:eastAsia="zh-CN"/>
              </w:rPr>
              <w:t>可逐一添加，个人申报可不填写）</w:t>
            </w:r>
          </w:p>
        </w:tc>
        <w:tc>
          <w:tcPr>
            <w:tcW w:w="580" w:type="dxa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980" w:type="dxa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姓名</w:t>
            </w:r>
          </w:p>
        </w:tc>
        <w:tc>
          <w:tcPr>
            <w:tcW w:w="980" w:type="dxa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职称</w:t>
            </w:r>
          </w:p>
        </w:tc>
        <w:tc>
          <w:tcPr>
            <w:tcW w:w="1280" w:type="dxa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出生年月</w:t>
            </w:r>
          </w:p>
        </w:tc>
        <w:tc>
          <w:tcPr>
            <w:tcW w:w="1900" w:type="dxa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专业</w:t>
            </w:r>
          </w:p>
        </w:tc>
        <w:tc>
          <w:tcPr>
            <w:tcW w:w="1900" w:type="dxa"/>
            <w:vAlign w:val="center"/>
          </w:tcPr>
          <w:p>
            <w:pPr>
              <w:spacing w:line="270" w:lineRule="exact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8"/>
              </w:rPr>
              <w:t>所在教学单位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9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9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900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9520" w:type="dxa"/>
            <w:gridSpan w:val="7"/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四、依托课程建设成效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0" w:hRule="atLeast"/>
          <w:jc w:val="center"/>
        </w:trPr>
        <w:tc>
          <w:tcPr>
            <w:tcW w:w="9520" w:type="dxa"/>
            <w:gridSpan w:val="7"/>
          </w:tcPr>
          <w:p>
            <w:pPr>
              <w:spacing w:line="285" w:lineRule="exact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285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依托课程近三年（2021-2023年）获得的省级及以上成果或奖励，需附佐证材料。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9520" w:type="dxa"/>
            <w:gridSpan w:val="7"/>
            <w:vAlign w:val="center"/>
          </w:tcPr>
          <w:p>
            <w:pPr>
              <w:spacing w:line="33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五、案例内容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0" w:hRule="atLeast"/>
          <w:jc w:val="center"/>
        </w:trPr>
        <w:tc>
          <w:tcPr>
            <w:tcW w:w="9520" w:type="dxa"/>
            <w:gridSpan w:val="7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</w:rPr>
              <w:t>（一）摘要（300字以内）</w:t>
            </w:r>
          </w:p>
        </w:tc>
      </w:tr>
    </w:tbl>
    <w:p>
      <w:pPr>
        <w:spacing w:line="1" w:lineRule="exact"/>
        <w:rPr>
          <w:rFonts w:ascii="Times New Roman" w:hAnsi="Times New Roman" w:cs="Times New Roman"/>
        </w:rPr>
        <w:sectPr>
          <w:footerReference r:id="rId4" w:type="default"/>
          <w:type w:val="continuous"/>
          <w:pgSz w:w="11900" w:h="16840"/>
          <w:pgMar w:top="1440" w:right="1080" w:bottom="1440" w:left="1180" w:header="0" w:footer="0" w:gutter="0"/>
          <w:pgNumType w:fmt="decimal"/>
          <w:cols w:space="720" w:num="1"/>
        </w:sect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5778500</wp:posOffset>
                </wp:positionH>
                <wp:positionV relativeFrom="paragraph">
                  <wp:posOffset>8191500</wp:posOffset>
                </wp:positionV>
                <wp:extent cx="1079500" cy="190500"/>
                <wp:effectExtent l="0" t="0" r="0" b="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-9-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5pt;margin-top:645pt;height:15pt;width:85pt;mso-position-horizontal-relative:page;z-index:251660288;mso-width-relative:page;mso-height-relative:page;" filled="f" stroked="f" coordsize="21600,21600" o:gfxdata="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WD3mPXAAAADgEAAA8AAAAAAAAA&#10;AQAgAAAAIgAAAGRycy9kb3ducmV2LnhtbFBLAQIUABQAAAAIAIdO4kCYxRpy2QEAAJ8DAAAOAAAA&#10;AAAAAAEAIAAAACY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6"/>
                        </w:rPr>
                        <w:t>-9-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tbl>
      <w:tblPr>
        <w:tblStyle w:val="4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0" w:hRule="atLeast"/>
          <w:jc w:val="center"/>
        </w:trPr>
        <w:tc>
          <w:tcPr>
            <w:tcW w:w="9600" w:type="dxa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</w:rPr>
              <w:t>（二）解决的问题（500字以内）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0" w:hRule="atLeast"/>
          <w:jc w:val="center"/>
        </w:trPr>
        <w:tc>
          <w:tcPr>
            <w:tcW w:w="9600" w:type="dxa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  <w:p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</w:rPr>
              <w:t>（三）问题解决策略（思路、过程和做法等，1500字以内）</w:t>
            </w:r>
          </w:p>
        </w:tc>
      </w:tr>
    </w:tbl>
    <w:p>
      <w:pPr>
        <w:spacing w:line="1" w:lineRule="exact"/>
        <w:rPr>
          <w:rFonts w:ascii="Times New Roman" w:hAnsi="Times New Roman" w:cs="Times New Roman"/>
        </w:rPr>
        <w:sectPr>
          <w:footerReference r:id="rId5" w:type="default"/>
          <w:type w:val="continuous"/>
          <w:pgSz w:w="11900" w:h="16840"/>
          <w:pgMar w:top="1440" w:right="1080" w:bottom="1440" w:left="1220" w:header="0" w:footer="0" w:gutter="0"/>
          <w:pgNumType w:fmt="decimal"/>
          <w:cols w:space="720" w:num="1"/>
        </w:sect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8318500</wp:posOffset>
                </wp:positionV>
                <wp:extent cx="1143000" cy="190500"/>
                <wp:effectExtent l="0" t="0" r="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-10-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5pt;margin-top:655pt;height:15pt;width:90pt;mso-position-horizontal-relative:page;z-index:251661312;mso-width-relative:page;mso-height-relative:page;" filled="f" stroked="f" coordsize="21600,21600" o:gfxdata="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KJvk2AAAAA0BAAAPAAAAAAAA&#10;AAEAIAAAACIAAABkcnMvZG93bnJldi54bWxQSwECFAAUAAAACACHTuJAAOCEpNkBAACf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6"/>
                        </w:rPr>
                        <w:t>-10-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tbl>
      <w:tblPr>
        <w:tblStyle w:val="4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0" w:hRule="atLeast"/>
          <w:jc w:val="center"/>
        </w:trPr>
        <w:tc>
          <w:tcPr>
            <w:tcW w:w="9600" w:type="dxa"/>
          </w:tcPr>
          <w:p>
            <w:pPr>
              <w:spacing w:line="345" w:lineRule="exact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  <w:p>
            <w:pPr>
              <w:spacing w:line="34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</w:rPr>
              <w:t>（四）实施效果（500字以内）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0" w:hRule="atLeast"/>
          <w:jc w:val="center"/>
        </w:trPr>
        <w:tc>
          <w:tcPr>
            <w:tcW w:w="9600" w:type="dxa"/>
          </w:tcPr>
          <w:p>
            <w:pPr>
              <w:spacing w:line="345" w:lineRule="exact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  <w:p>
            <w:pPr>
              <w:spacing w:line="34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</w:rPr>
              <w:t>（五）创新与示范（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</w:rPr>
              <w:t>00字以内）</w:t>
            </w:r>
          </w:p>
        </w:tc>
      </w:tr>
    </w:tbl>
    <w:p>
      <w:pPr>
        <w:spacing w:line="1" w:lineRule="exact"/>
        <w:rPr>
          <w:rFonts w:ascii="Times New Roman" w:hAnsi="Times New Roman" w:cs="Times New Roman"/>
        </w:rPr>
        <w:sectPr>
          <w:footerReference r:id="rId6" w:type="default"/>
          <w:type w:val="continuous"/>
          <w:pgSz w:w="11900" w:h="16840"/>
          <w:pgMar w:top="1440" w:right="1060" w:bottom="1440" w:left="1240" w:header="0" w:footer="0" w:gutter="0"/>
          <w:pgNumType w:fmt="decimal"/>
          <w:cols w:space="720" w:num="1"/>
        </w:sect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5689600</wp:posOffset>
                </wp:positionH>
                <wp:positionV relativeFrom="paragraph">
                  <wp:posOffset>8318500</wp:posOffset>
                </wp:positionV>
                <wp:extent cx="1193800" cy="190500"/>
                <wp:effectExtent l="0" t="0" r="0" b="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6"/>
                              </w:rPr>
                              <w:t>-11-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48pt;margin-top:655pt;height:15pt;width:94pt;mso-position-horizontal-relative:page;z-index:251662336;mso-width-relative:page;mso-height-relative:page;" filled="f" stroked="f" coordsize="21600,21600" o:gfxdata="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lNevI2QAAAA4BAAAPAAAAAAAA&#10;AAEAIAAAACIAAABkcnMvZG93bnJldi54bWxQSwECFAAUAAAACACHTuJAPqZyGNgBAACfAwAADgAA&#10;AAAAAAABACAAAAAo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6"/>
                        </w:rPr>
                        <w:t>-11-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tbl>
      <w:tblPr>
        <w:tblStyle w:val="4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2"/>
        <w:gridCol w:w="701"/>
        <w:gridCol w:w="701"/>
        <w:gridCol w:w="1022"/>
        <w:gridCol w:w="301"/>
        <w:gridCol w:w="1022"/>
        <w:gridCol w:w="701"/>
        <w:gridCol w:w="1403"/>
        <w:gridCol w:w="120"/>
        <w:gridCol w:w="842"/>
        <w:gridCol w:w="561"/>
        <w:gridCol w:w="541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0" w:hRule="atLeast"/>
          <w:jc w:val="center"/>
        </w:trPr>
        <w:tc>
          <w:tcPr>
            <w:tcW w:w="9580" w:type="dxa"/>
            <w:gridSpan w:val="13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</w:rPr>
              <w:t>（六）反思与改进（500字以内）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0" w:hRule="atLeast"/>
          <w:jc w:val="center"/>
        </w:trPr>
        <w:tc>
          <w:tcPr>
            <w:tcW w:w="9580" w:type="dxa"/>
            <w:gridSpan w:val="13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lang w:val="en-US" w:eastAsia="zh-CN"/>
              </w:rPr>
              <w:t>（七）课程思政典型案例（1500字以内，思政课程可不填写）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9580" w:type="dxa"/>
            <w:gridSpan w:val="13"/>
            <w:vAlign w:val="center"/>
          </w:tcPr>
          <w:p>
            <w:pPr>
              <w:spacing w:line="33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六、教材选用情况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before="155" w:line="238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教材名称</w:t>
            </w:r>
          </w:p>
          <w:p>
            <w:pPr>
              <w:spacing w:before="155" w:line="238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及书号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before="155"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出版社名称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出版时间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802" w:type="dxa"/>
          </w:tcPr>
          <w:p>
            <w:pPr>
              <w:spacing w:before="144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主编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姓名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2"/>
          </w:tcPr>
          <w:p>
            <w:pPr>
              <w:spacing w:before="150"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是否为规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划教材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□国家级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□省级</w:t>
            </w:r>
          </w:p>
          <w:p>
            <w:pPr>
              <w:spacing w:line="231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□非规划教材</w:t>
            </w:r>
          </w:p>
        </w:tc>
        <w:tc>
          <w:tcPr>
            <w:tcW w:w="1403" w:type="dxa"/>
          </w:tcPr>
          <w:p>
            <w:pPr>
              <w:spacing w:before="144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是否获优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秀教材奖</w:t>
            </w:r>
          </w:p>
        </w:tc>
        <w:tc>
          <w:tcPr>
            <w:tcW w:w="962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□是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□否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7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是否为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val="en-US" w:eastAsia="zh-CN"/>
              </w:rPr>
              <w:t>新形态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教材</w:t>
            </w:r>
          </w:p>
        </w:tc>
        <w:tc>
          <w:tcPr>
            <w:tcW w:w="863" w:type="dxa"/>
          </w:tcPr>
          <w:p>
            <w:pPr>
              <w:spacing w:before="71"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□是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□否</w:t>
            </w:r>
          </w:p>
        </w:tc>
      </w:tr>
    </w:tbl>
    <w:p>
      <w:pPr>
        <w:spacing w:line="1" w:lineRule="exact"/>
        <w:rPr>
          <w:rFonts w:ascii="Times New Roman" w:hAnsi="Times New Roman" w:cs="Times New Roman"/>
        </w:rPr>
        <w:sectPr>
          <w:footerReference r:id="rId7" w:type="default"/>
          <w:type w:val="continuous"/>
          <w:pgSz w:w="11900" w:h="16840"/>
          <w:pgMar w:top="1440" w:right="1080" w:bottom="1440" w:left="1200" w:header="0" w:footer="0" w:gutter="0"/>
          <w:pgNumType w:fmt="decimal"/>
          <w:cols w:space="720" w:num="1"/>
        </w:sect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8318500</wp:posOffset>
                </wp:positionV>
                <wp:extent cx="1143000" cy="190500"/>
                <wp:effectExtent l="0" t="0" r="0" b="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-12-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5pt;margin-top:655pt;height:15pt;width:90pt;mso-position-horizontal-relative:page;z-index:251663360;mso-width-relative:page;mso-height-relative:page;" filled="f" stroked="f" coordsize="21600,21600" o:gfxdata="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KJvk2AAAAA0BAAAPAAAAAAAA&#10;AAEAIAAAACIAAABkcnMvZG93bnJldi54bWxQSwECFAAUAAAACACHTuJA4HNguNkBAACf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4"/>
                        </w:rPr>
                        <w:t>-12-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br w:type="page"/>
      </w:r>
    </w:p>
    <w:tbl>
      <w:tblPr>
        <w:tblStyle w:val="4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9600" w:type="dxa"/>
            <w:vAlign w:val="center"/>
          </w:tcPr>
          <w:p>
            <w:pPr>
              <w:spacing w:line="345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七、授课教师承诺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0" w:hRule="atLeast"/>
        </w:trPr>
        <w:tc>
          <w:tcPr>
            <w:tcW w:w="9600" w:type="dxa"/>
          </w:tcPr>
          <w:p>
            <w:pPr>
              <w:spacing w:before="277" w:line="4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5"/>
              </w:rPr>
              <w:t>本案例为原创案例，不存在思想性、科学性、规范性问题，没</w:t>
            </w:r>
            <w:r>
              <w:rPr>
                <w:rFonts w:ascii="Times New Roman" w:hAnsi="Times New Roman" w:eastAsia="宋体" w:cs="Times New Roman"/>
                <w:color w:val="000000"/>
                <w:sz w:val="23"/>
              </w:rPr>
              <w:t>有侵犯他人知识产权。填报内容真实无误</w:t>
            </w:r>
            <w:r>
              <w:rPr>
                <w:rFonts w:ascii="Times New Roman" w:hAnsi="Times New Roman" w:eastAsia="宋体" w:cs="Times New Roman"/>
                <w:color w:val="000000"/>
                <w:sz w:val="25"/>
              </w:rPr>
              <w:t>，没有弄虚作假或学术不端等行为。</w:t>
            </w:r>
          </w:p>
          <w:p>
            <w:pPr>
              <w:spacing w:line="405" w:lineRule="exact"/>
              <w:rPr>
                <w:rFonts w:ascii="Times New Roman" w:hAnsi="Times New Roman" w:eastAsia="宋体" w:cs="Times New Roman"/>
                <w:color w:val="000000"/>
                <w:sz w:val="27"/>
              </w:rPr>
            </w:pPr>
          </w:p>
          <w:p>
            <w:pPr>
              <w:spacing w:line="4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7"/>
              </w:rPr>
              <w:t>全体授课教师（签名）：</w:t>
            </w:r>
          </w:p>
          <w:p>
            <w:pPr>
              <w:spacing w:before="883" w:line="394" w:lineRule="exact"/>
              <w:ind w:firstLine="6720" w:firstLineChars="2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9600" w:type="dxa"/>
            <w:vAlign w:val="center"/>
          </w:tcPr>
          <w:p>
            <w:pPr>
              <w:spacing w:line="345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八、教学单位推荐意见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0" w:hRule="atLeast"/>
        </w:trPr>
        <w:tc>
          <w:tcPr>
            <w:tcW w:w="9600" w:type="dxa"/>
          </w:tcPr>
          <w:p>
            <w:pPr>
              <w:spacing w:before="1850" w:line="48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7"/>
              </w:rPr>
              <w:t>教学单位负责人签字（盖章）：</w:t>
            </w:r>
          </w:p>
          <w:p>
            <w:pPr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2"/>
              </w:rPr>
              <w:t xml:space="preserve">                                        年  月   日</w:t>
            </w:r>
          </w:p>
        </w:tc>
      </w:tr>
    </w:tbl>
    <w:p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5689600</wp:posOffset>
                </wp:positionH>
                <wp:positionV relativeFrom="paragraph">
                  <wp:posOffset>8166100</wp:posOffset>
                </wp:positionV>
                <wp:extent cx="1308100" cy="190500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-13-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48pt;margin-top:643pt;height:15pt;width:103pt;mso-position-horizontal-relative:page;z-index:251664384;mso-width-relative:page;mso-height-relative:page;" filled="f" stroked="f" coordsize="21600,21600" o:gfxdata="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TPY//YAAAADgEAAA8AAAAAAAAA&#10;AQAgAAAAIgAAAGRycy9kb3ducmV2LnhtbFBLAQIUABQAAAAIAIdO4kDDCyaD2AEAAJ8DAAAOAAAA&#10;AAAAAAEAIAAAACc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4"/>
                        </w:rPr>
                        <w:t>-13-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327"/>
        </w:tabs>
        <w:bidi w:val="0"/>
        <w:jc w:val="left"/>
        <w:rPr>
          <w:rFonts w:hint="eastAsia"/>
          <w:lang w:val="en-US" w:eastAsia="zh-CN"/>
        </w:rPr>
        <w:sectPr>
          <w:type w:val="continuous"/>
          <w:pgSz w:w="11900" w:h="16840"/>
          <w:pgMar w:top="1440" w:right="1060" w:bottom="1440" w:left="1200" w:header="0" w:footer="0" w:gutter="0"/>
          <w:pgNumType w:fmt="decimal"/>
          <w:cols w:space="720" w:num="1"/>
        </w:sectPr>
      </w:pPr>
      <w:r>
        <w:rPr>
          <w:rFonts w:hint="eastAsia"/>
          <w:lang w:val="en-US" w:eastAsia="zh-CN"/>
        </w:rPr>
        <w:tab/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after="380"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  <w:lang w:val="en-US" w:eastAsia="zh-CN"/>
        </w:rPr>
        <w:t>职业教育“课堂革命”典型案例推荐汇总表</w:t>
      </w:r>
    </w:p>
    <w:p>
      <w:pPr>
        <w:spacing w:line="400" w:lineRule="exact"/>
        <w:ind w:firstLine="2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sz w:val="27"/>
        </w:rPr>
        <w:t>教学单位（盖章）：</w:t>
      </w:r>
    </w:p>
    <w:tbl>
      <w:tblPr>
        <w:tblStyle w:val="4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1"/>
        <w:gridCol w:w="2587"/>
        <w:gridCol w:w="1434"/>
        <w:gridCol w:w="1698"/>
        <w:gridCol w:w="1490"/>
        <w:gridCol w:w="1698"/>
        <w:gridCol w:w="1267"/>
        <w:gridCol w:w="154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831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587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案例名称</w:t>
            </w:r>
          </w:p>
        </w:tc>
        <w:tc>
          <w:tcPr>
            <w:tcW w:w="1434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698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课程类型</w:t>
            </w:r>
          </w:p>
        </w:tc>
        <w:tc>
          <w:tcPr>
            <w:tcW w:w="1490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所属专业</w:t>
            </w:r>
          </w:p>
        </w:tc>
        <w:tc>
          <w:tcPr>
            <w:tcW w:w="1698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专业代码</w:t>
            </w:r>
          </w:p>
        </w:tc>
        <w:tc>
          <w:tcPr>
            <w:tcW w:w="1267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1545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spacing w:line="39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是否为团队成员联合授课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6"/>
              </w:rPr>
              <w:t>1</w:t>
            </w:r>
          </w:p>
        </w:tc>
        <w:tc>
          <w:tcPr>
            <w:tcW w:w="258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831" w:type="dxa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6"/>
              </w:rPr>
              <w:t>2</w:t>
            </w:r>
          </w:p>
        </w:tc>
        <w:tc>
          <w:tcPr>
            <w:tcW w:w="258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6"/>
              </w:rPr>
              <w:t>3</w:t>
            </w:r>
          </w:p>
        </w:tc>
        <w:tc>
          <w:tcPr>
            <w:tcW w:w="258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140" w:line="360" w:lineRule="exact"/>
        <w:ind w:firstLine="2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sz w:val="24"/>
        </w:rPr>
        <w:t>备注：1．课程类型分为：纯理论课、理实一体化课、实践课。</w:t>
      </w:r>
    </w:p>
    <w:p>
      <w:pPr>
        <w:spacing w:line="380" w:lineRule="exact"/>
        <w:ind w:left="92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000000"/>
          <w:sz w:val="24"/>
        </w:rPr>
        <w:t>2．所属专业、专业代码严格按照《职业教育专业目录（2021年）》填写。课程如为公共基础课，所属专业名称和所属专业代码不填写。</w:t>
      </w:r>
    </w:p>
    <w:p>
      <w:pPr>
        <w:spacing w:line="380" w:lineRule="exact"/>
        <w:ind w:left="920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eastAsia="宋体" w:cs="Times New Roman"/>
          <w:color w:val="000000"/>
          <w:sz w:val="24"/>
        </w:rPr>
        <w:t>3．授课教师若是团队，成员不超过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3</w:t>
      </w:r>
      <w:r>
        <w:rPr>
          <w:rFonts w:ascii="Times New Roman" w:hAnsi="Times New Roman" w:eastAsia="宋体" w:cs="Times New Roman"/>
          <w:color w:val="000000"/>
          <w:sz w:val="24"/>
        </w:rPr>
        <w:t>人（不含负责人），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是否为团队成员联合授课是指：所有团队成员面对同一班级、</w:t>
      </w:r>
      <w:r>
        <w:rPr>
          <w:rFonts w:ascii="Times New Roman" w:hAnsi="Times New Roman" w:eastAsia="宋体" w:cs="Times New Roman"/>
          <w:color w:val="000000"/>
          <w:sz w:val="24"/>
        </w:rPr>
        <w:t>同一门课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程</w:t>
      </w:r>
      <w:r>
        <w:rPr>
          <w:rFonts w:ascii="Times New Roman" w:hAnsi="Times New Roman" w:eastAsia="宋体" w:cs="Times New Roman"/>
          <w:color w:val="000000"/>
          <w:sz w:val="24"/>
        </w:rPr>
        <w:t>，分工协作、联合开展授课的</w: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8864600</wp:posOffset>
                </wp:positionH>
                <wp:positionV relativeFrom="paragraph">
                  <wp:posOffset>5499100</wp:posOffset>
                </wp:positionV>
                <wp:extent cx="1143000" cy="215900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-7-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98pt;margin-top:433pt;height:17pt;width:90pt;mso-position-horizontal-relative:page;z-index:251665408;mso-width-relative:page;mso-height-relative:page;" filled="f" stroked="f" coordsize="21600,21600" o:gfxdata="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kM6ndoAAAANAQAADwAAAAAA&#10;AAABACAAAAAiAAAAZHJzL2Rvd25yZXYueG1sUEsBAhQAFAAAAAgAh07iQIoCR7nYAQAAnwMAAA4A&#10;AAAAAAAAAQAgAAAAKQ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4"/>
                        </w:rPr>
                        <w:t>-7-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spacing w:line="380" w:lineRule="exact"/>
        <w:ind w:left="920"/>
        <w:rPr>
          <w:rFonts w:hint="eastAsia" w:ascii="Times New Roman" w:hAnsi="Times New Roman" w:cs="Times New Roman"/>
          <w:lang w:eastAsia="zh-CN"/>
        </w:rPr>
      </w:pPr>
    </w:p>
    <w:p>
      <w:pPr>
        <w:spacing w:line="380" w:lineRule="exact"/>
        <w:ind w:left="920"/>
        <w:rPr>
          <w:rFonts w:hint="eastAsia" w:ascii="Times New Roman" w:hAnsi="Times New Roman" w:cs="Times New Roman"/>
          <w:lang w:eastAsia="zh-CN"/>
        </w:rPr>
      </w:pPr>
    </w:p>
    <w:p>
      <w:pPr>
        <w:spacing w:line="380" w:lineRule="exact"/>
        <w:ind w:left="920"/>
        <w:rPr>
          <w:rFonts w:hint="eastAsia" w:ascii="Times New Roman" w:hAnsi="Times New Roman" w:cs="Times New Roman"/>
          <w:lang w:eastAsia="zh-CN"/>
        </w:rPr>
      </w:pPr>
    </w:p>
    <w:p>
      <w:pPr>
        <w:spacing w:line="380" w:lineRule="exact"/>
        <w:ind w:left="920"/>
        <w:rPr>
          <w:rFonts w:hint="eastAsia" w:ascii="Times New Roman" w:hAnsi="Times New Roman" w:cs="Times New Roman"/>
          <w:lang w:eastAsia="zh-CN"/>
        </w:rPr>
        <w:sectPr>
          <w:footerReference r:id="rId8" w:type="default"/>
          <w:pgSz w:w="16820" w:h="11900" w:orient="landscape"/>
          <w:pgMar w:top="1440" w:right="1400" w:bottom="1440" w:left="1340" w:header="0" w:footer="0" w:gutter="0"/>
          <w:pgNumType w:fmt="decimal" w:start="1"/>
          <w:cols w:space="720" w:num="1"/>
        </w:sect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after="380"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  <w:lang w:val="en-US" w:eastAsia="zh-CN"/>
        </w:rPr>
        <w:t>职业教育“课堂革命”典型案例评选指标</w:t>
      </w:r>
    </w:p>
    <w:tbl>
      <w:tblPr>
        <w:tblStyle w:val="4"/>
        <w:tblW w:w="5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4"/>
        <w:gridCol w:w="1051"/>
        <w:gridCol w:w="6028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143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观测点</w:t>
            </w:r>
          </w:p>
        </w:tc>
        <w:tc>
          <w:tcPr>
            <w:tcW w:w="35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观测内容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atLeast"/>
          <w:jc w:val="center"/>
        </w:trPr>
        <w:tc>
          <w:tcPr>
            <w:tcW w:w="532" w:type="pct"/>
            <w:vMerge w:val="restart"/>
          </w:tcPr>
          <w:p>
            <w:pPr>
              <w:spacing w:before="37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案例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形式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（15分）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案例选题</w:t>
            </w:r>
          </w:p>
        </w:tc>
        <w:tc>
          <w:tcPr>
            <w:tcW w:w="350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案例聚焦职业学校课堂教学改革，解决的教学问题明确，具有一定的普遍性。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  <w:jc w:val="center"/>
        </w:trPr>
        <w:tc>
          <w:tcPr>
            <w:tcW w:w="532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申报材料</w:t>
            </w:r>
          </w:p>
        </w:tc>
        <w:tc>
          <w:tcPr>
            <w:tcW w:w="350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申报材料齐全，符合申报要求，能有效支撑案例内容。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532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撰写质量</w:t>
            </w:r>
          </w:p>
        </w:tc>
        <w:tc>
          <w:tcPr>
            <w:tcW w:w="350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格式规范、主题突出、层次分明、图文并茂，字数控制在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要求字数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以内。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  <w:jc w:val="center"/>
        </w:trPr>
        <w:tc>
          <w:tcPr>
            <w:tcW w:w="532" w:type="pct"/>
            <w:vMerge w:val="restart"/>
          </w:tcPr>
          <w:p>
            <w:pPr>
              <w:spacing w:before="186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案例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（50分）</w:t>
            </w:r>
          </w:p>
        </w:tc>
        <w:tc>
          <w:tcPr>
            <w:tcW w:w="610" w:type="pct"/>
            <w:vAlign w:val="center"/>
          </w:tcPr>
          <w:p>
            <w:pPr>
              <w:spacing w:before="144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方向性</w:t>
            </w:r>
          </w:p>
          <w:p>
            <w:pPr>
              <w:spacing w:before="14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与科学性</w:t>
            </w:r>
          </w:p>
        </w:tc>
        <w:tc>
          <w:tcPr>
            <w:tcW w:w="350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符合国家教育方针、政策，遵循职业教育教学规律，体现“以学生为中心”的教育理念，与当前职业教育课堂教学改革方向一致。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2" w:hRule="atLeast"/>
          <w:jc w:val="center"/>
        </w:trPr>
        <w:tc>
          <w:tcPr>
            <w:tcW w:w="532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spacing w:before="2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内容呈现</w:t>
            </w:r>
          </w:p>
        </w:tc>
        <w:tc>
          <w:tcPr>
            <w:tcW w:w="3505" w:type="pct"/>
          </w:tcPr>
          <w:p>
            <w:pPr>
              <w:spacing w:before="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（1）教学设计遵循学生认知规律，突出项目式、任务式、案例式、情景式等教学方式，针对不同生源特点，体现灵活的教学组织形式；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（2）坚持学生主体、行动导向、能力本位，系统优化教学实施过程，课前、课中、课后有机衔接，落实德技并修、工学结合要求；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（3）能够充分利用信息技术、实践活动、教学资源等，改造教学与实践方式，提升学习效果，提高教学与管理效能。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  <w:jc w:val="center"/>
        </w:trPr>
        <w:tc>
          <w:tcPr>
            <w:tcW w:w="532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spacing w:before="18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问题解决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505" w:type="pct"/>
          </w:tcPr>
          <w:p>
            <w:pPr>
              <w:spacing w:before="5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问题解决思路清晰，解决方法有效、可行：在教学理念、内容、方法、手段、过程、评价等某一或某几个方面的改革有明显突破。</w:t>
            </w:r>
          </w:p>
        </w:tc>
        <w:tc>
          <w:tcPr>
            <w:tcW w:w="351" w:type="pct"/>
            <w:vAlign w:val="center"/>
          </w:tcPr>
          <w:p>
            <w:pPr>
              <w:spacing w:before="36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532" w:type="pct"/>
            <w:vMerge w:val="restart"/>
          </w:tcPr>
          <w:p>
            <w:pPr>
              <w:spacing w:before="28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成效与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反思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教学成效</w:t>
            </w:r>
          </w:p>
        </w:tc>
        <w:tc>
          <w:tcPr>
            <w:tcW w:w="3505" w:type="pct"/>
          </w:tcPr>
          <w:p>
            <w:pPr>
              <w:spacing w:before="1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学生学习动机、积极性明显增强，课堂教学效果好，教学目标达成度高，教学质量明显提升。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532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教学反思</w:t>
            </w:r>
          </w:p>
        </w:tc>
        <w:tc>
          <w:tcPr>
            <w:tcW w:w="3505" w:type="pct"/>
          </w:tcPr>
          <w:p>
            <w:pPr>
              <w:spacing w:before="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问题剖析深刻，针对性强，能够有助于较好解决教学过程中的痛点、难点问题。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  <w:jc w:val="center"/>
        </w:trPr>
        <w:tc>
          <w:tcPr>
            <w:tcW w:w="532" w:type="pct"/>
            <w:vMerge w:val="restart"/>
          </w:tcPr>
          <w:p>
            <w:pPr>
              <w:spacing w:before="37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（15分）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教学创新</w:t>
            </w:r>
          </w:p>
        </w:tc>
        <w:tc>
          <w:tcPr>
            <w:tcW w:w="350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改革理念具有原创性，教学与实训模式具有创新性，能够增强学生学习与实践体验感；能够体现专业升级和数字化改造要求，提高信息技术应用能力；注重学生知识内化、素养提升、能力养成。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532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示范作用</w:t>
            </w:r>
          </w:p>
        </w:tc>
        <w:tc>
          <w:tcPr>
            <w:tcW w:w="350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充分彰显职业教育类型特色，具有较高的推广应用价值。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5分</w:t>
            </w:r>
          </w:p>
        </w:tc>
      </w:tr>
    </w:tbl>
    <w:p>
      <w:pPr>
        <w:spacing w:line="1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8128000</wp:posOffset>
                </wp:positionV>
                <wp:extent cx="1143000" cy="190500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2"/>
                              </w:rPr>
                              <w:t>-5-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6pt;margin-top:640pt;height:15pt;width:90pt;mso-position-horizontal-relative:page;z-index:251666432;mso-width-relative:page;mso-height-relative:page;" filled="f" stroked="f" coordsize="21600,21600" o:gfxdata="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WK4lXYAAAADgEAAA8AAAAAAAAA&#10;AQAgAAAAIgAAAGRycy9kb3ducmV2LnhtbFBLAQIUABQAAAAIAIdO4kAxyDC12AEAAJ4DAAAOAAAA&#10;AAAAAAEAIAAAACc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2"/>
                        </w:rPr>
                        <w:t>-5-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/>
          <w:lang w:val="en-US" w:eastAsia="zh-CN"/>
        </w:rPr>
        <w:t>注：课程思政案例单独评分</w:t>
      </w:r>
    </w:p>
    <w:sectPr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exact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2Y0Mjk2ZTFlZGU1YmNmYjViOWU4NmZjOWE3ZjkifQ=="/>
  </w:docVars>
  <w:rsids>
    <w:rsidRoot w:val="604912E0"/>
    <w:rsid w:val="00956EA1"/>
    <w:rsid w:val="17365EA2"/>
    <w:rsid w:val="48E629B4"/>
    <w:rsid w:val="4B4874CE"/>
    <w:rsid w:val="4E2A214B"/>
    <w:rsid w:val="52244039"/>
    <w:rsid w:val="604912E0"/>
    <w:rsid w:val="65786B89"/>
    <w:rsid w:val="699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2023-12-05T08:11:00Z</dcterms:created>
  <dc:creator>鬼十三</dc:creator>
  <cp:lastModifiedBy>鬼十三</cp:lastModifiedBy>
  <dcterms:modified xsi:type="dcterms:W3CDTF">2023-12-14T03:24:19Z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40E8C57AF81F4A5A94770516520B2D74_13</vt:lpwstr>
  </property>
</Properties>
</file>